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087"/>
      </w:tblGrid>
      <w:tr w:rsidR="00AC51F2" w:rsidRPr="00AC51F2" w:rsidTr="00AC51F2">
        <w:tc>
          <w:tcPr>
            <w:tcW w:w="3369" w:type="dxa"/>
            <w:hideMark/>
          </w:tcPr>
          <w:p w:rsidR="00AC51F2" w:rsidRPr="00AC51F2" w:rsidRDefault="00AC5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1F2">
              <w:rPr>
                <w:rFonts w:ascii="Times New Roman" w:hAnsi="Times New Roman" w:cs="Times New Roman"/>
                <w:sz w:val="24"/>
                <w:szCs w:val="24"/>
              </w:rPr>
              <w:t>UBND QUẬN HÀ ĐÔNG</w:t>
            </w:r>
          </w:p>
          <w:p w:rsidR="00AC51F2" w:rsidRPr="00AC51F2" w:rsidRDefault="00AC51F2" w:rsidP="00AC51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F2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44DE5C" wp14:editId="6C1313AF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192405</wp:posOffset>
                      </wp:positionV>
                      <wp:extent cx="14573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7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5pt,15.15pt" to="134.2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NJtQEAALcDAAAOAAAAZHJzL2Uyb0RvYy54bWysU8GO0zAQvSPxD5bvNGlhAUVN99AVXBBU&#10;7PIBXmfcWNgea2za9O8Zu20WAUIIcXE89ntv5o0n69vJO3EAShZDL5eLVgoIGgcb9r388vDuxVsp&#10;UlZhUA4D9PIESd5unj9bH2MHKxzRDUCCRULqjrGXY86xa5qkR/AqLTBC4EuD5FXmkPbNQOrI6t41&#10;q7Z93RyRhkioISU+vTtfyk3VNwZ0/mRMgixcL7m2XFeq62NZm81adXtScbT6Uob6hyq8soGTzlJ3&#10;KivxjewvUt5qwoQmLzT6Bo2xGqoHdrNsf3JzP6oI1Qs3J8W5Ten/yeqPhx0JO/RyJUVQnp/oPpOy&#10;+zGLLYbADUQSq9KnY0wdw7dhR5coxR0V05MhX75sR0y1t6e5tzBloflw+ermzcvVjRT6etc8ESOl&#10;/B7Qi7LppbOh2FadOnxImZMx9ArhoBRyTl13+eSggF34DIatlGSVXYcIto7EQfHzD1+XxQZrVWSh&#10;GOvcTGr/TLpgCw3qYP0tcUbXjBjyTPQ2IP0ua56upZoz/ur67LXYfsThVB+itoOnozq7THIZvx/j&#10;Sn/63zbfAQAA//8DAFBLAwQUAAYACAAAACEAP8QQOt4AAAAIAQAADwAAAGRycy9kb3ducmV2Lnht&#10;bEyPzU7DMBCE70h9B2srcaMOrWjTNE6F+DnBIU05cHTjJYkar6PYTQJPzyIOcFrtzmj2m3Q/2VYM&#10;2PvGkYLbRQQCqXSmoUrB2/H5JgbhgyajW0eo4BM97LPZVaoT40Y64FCESnAI+UQrqEPoEil9WaPV&#10;fuE6JNY+XG914LWvpOn1yOG2lcsoWkurG+IPte7wocbyXFysgs3TS5F34+PrVy43Ms8HF+Lzu1LX&#10;8+l+ByLgFP7M8IPP6JAx08ldyHjRKlhtuUrgGa1AsL5cx3cgTr8HmaXyf4HsGwAA//8DAFBLAQIt&#10;ABQABgAIAAAAIQC2gziS/gAAAOEBAAATAAAAAAAAAAAAAAAAAAAAAABbQ29udGVudF9UeXBlc10u&#10;eG1sUEsBAi0AFAAGAAgAAAAhADj9If/WAAAAlAEAAAsAAAAAAAAAAAAAAAAALwEAAF9yZWxzLy5y&#10;ZWxzUEsBAi0AFAAGAAgAAAAhALKlM0m1AQAAtwMAAA4AAAAAAAAAAAAAAAAALgIAAGRycy9lMm9E&#10;b2MueG1sUEsBAi0AFAAGAAgAAAAhAD/EEDreAAAACAEAAA8AAAAAAAAAAAAAAAAADwQAAGRycy9k&#10;b3ducmV2LnhtbFBLBQYAAAAABAAEAPMAAAAaBQAAAAA=&#10;" strokecolor="black [3040]"/>
                  </w:pict>
                </mc:Fallback>
              </mc:AlternateContent>
            </w:r>
            <w:r w:rsidRPr="00AC5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THCS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KIẾN HƯNG</w:t>
            </w:r>
          </w:p>
        </w:tc>
        <w:tc>
          <w:tcPr>
            <w:tcW w:w="7087" w:type="dxa"/>
          </w:tcPr>
          <w:p w:rsidR="00AC51F2" w:rsidRPr="00AC51F2" w:rsidRDefault="00AC5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1F2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AC51F2" w:rsidRPr="00AC51F2" w:rsidRDefault="00AC5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1F2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A1B69D" wp14:editId="42E78CF6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192405</wp:posOffset>
                      </wp:positionV>
                      <wp:extent cx="160972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5pt,15.15pt" to="238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JdtQEAALcDAAAOAAAAZHJzL2Uyb0RvYy54bWysU8GO0zAQvSPxD5bvNGlXLBA13UNXcEFQ&#10;sfABXmfcWNgea2za9O8Zu20WAUIIcXE89ntv5o0n67vJO3EAShZDL5eLVgoIGgcb9r388vnti9dS&#10;pKzCoBwG6OUJkrzbPH+2PsYOVjiiG4AEi4TUHWMvx5xj1zRJj+BVWmCEwJcGyavMIe2bgdSR1b1r&#10;Vm172xyRhkioISU+vT9fyk3VNwZ0/mhMgixcL7m2XFeq62NZm81adXtScbT6Uob6hyq8soGTzlL3&#10;KivxjewvUt5qwoQmLzT6Bo2xGqoHdrNsf3LzMKoI1Qs3J8W5Ten/yeoPhx0JO/TyRoqgPD/RQyZl&#10;92MWWwyBG4gkbkqfjjF1DN+GHV2iFHdUTE+GfPmyHTHV3p7m3sKUhebD5W375tXqpRT6etc8ESOl&#10;/A7Qi7LppbOh2FadOrxPmZMx9ArhoBRyTl13+eSggF34BIatlGSVXYcIto7EQfHzD1+XxQZrVWSh&#10;GOvcTGr/TLpgCw3qYP0tcUbXjBjyTPQ2IP0ua56upZoz/ur67LXYfsThVB+itoOnozq7THIZvx/j&#10;Sn/63zbfAQAA//8DAFBLAwQUAAYACAAAACEABdcDGd4AAAAJAQAADwAAAGRycy9kb3ducmV2Lnht&#10;bEyPwU6DQBCG7ya+w2aa9GaXUi0NsjRG60kPiB48btkRSNlZwm4BfXrHeNDjzHz55/uz/Ww7MeLg&#10;W0cK1qsIBFLlTEu1grfXx6sdCB80Gd05QgWf6GGfX15kOjVuohccy1ALDiGfagVNCH0qpa8atNqv&#10;XI/Etw83WB14HGppBj1xuO1kHEVbaXVL/KHRPd43WJ3Ks1WQHJ7Kop8enr8KmciiGF3Ynd6VWi7m&#10;u1sQAefwB8OPPqtDzk5HdybjRacgjuMbRhVsog0IBq6TLZc7/i5knsn/DfJvAAAA//8DAFBLAQIt&#10;ABQABgAIAAAAIQC2gziS/gAAAOEBAAATAAAAAAAAAAAAAAAAAAAAAABbQ29udGVudF9UeXBlc10u&#10;eG1sUEsBAi0AFAAGAAgAAAAhADj9If/WAAAAlAEAAAsAAAAAAAAAAAAAAAAALwEAAF9yZWxzLy5y&#10;ZWxzUEsBAi0AFAAGAAgAAAAhAJBXAl21AQAAtwMAAA4AAAAAAAAAAAAAAAAALgIAAGRycy9lMm9E&#10;b2MueG1sUEsBAi0AFAAGAAgAAAAhAAXXAxneAAAACQEAAA8AAAAAAAAAAAAAAAAADwQAAGRycy9k&#10;b3ducmV2LnhtbFBLBQYAAAAABAAEAPMAAAAaBQAAAAA=&#10;" strokecolor="black [3040]"/>
                  </w:pict>
                </mc:Fallback>
              </mc:AlternateContent>
            </w:r>
            <w:proofErr w:type="spellStart"/>
            <w:r w:rsidRPr="00AC51F2">
              <w:rPr>
                <w:rFonts w:ascii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Pr="00AC5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Pr="00AC5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AC51F2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AC5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- </w:t>
            </w:r>
            <w:proofErr w:type="spellStart"/>
            <w:r w:rsidRPr="00AC51F2">
              <w:rPr>
                <w:rFonts w:ascii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Pr="00AC5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</w:p>
          <w:p w:rsidR="00AC51F2" w:rsidRPr="00AC51F2" w:rsidRDefault="00AC5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1F2" w:rsidRPr="00AC51F2" w:rsidRDefault="00AC51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F2">
              <w:rPr>
                <w:rStyle w:val="Strong"/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                 </w:t>
            </w:r>
            <w:proofErr w:type="spellStart"/>
            <w:r w:rsidRPr="00AC51F2">
              <w:rPr>
                <w:rStyle w:val="Strong"/>
                <w:rFonts w:ascii="Times New Roman" w:hAnsi="Times New Roman" w:cs="Times New Roman"/>
                <w:b w:val="0"/>
                <w:i/>
                <w:sz w:val="26"/>
                <w:szCs w:val="26"/>
              </w:rPr>
              <w:t>Hà</w:t>
            </w:r>
            <w:proofErr w:type="spellEnd"/>
            <w:r w:rsidRPr="00AC51F2">
              <w:rPr>
                <w:rStyle w:val="Strong"/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AC51F2">
              <w:rPr>
                <w:rStyle w:val="Strong"/>
                <w:rFonts w:ascii="Times New Roman" w:hAnsi="Times New Roman" w:cs="Times New Roman"/>
                <w:b w:val="0"/>
                <w:i/>
                <w:sz w:val="26"/>
                <w:szCs w:val="26"/>
              </w:rPr>
              <w:t>Đông</w:t>
            </w:r>
            <w:proofErr w:type="spellEnd"/>
            <w:r w:rsidRPr="00AC51F2">
              <w:rPr>
                <w:rStyle w:val="Strong"/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, </w:t>
            </w:r>
            <w:proofErr w:type="spellStart"/>
            <w:r w:rsidRPr="00AC51F2">
              <w:rPr>
                <w:rStyle w:val="Strong"/>
                <w:rFonts w:ascii="Times New Roman" w:hAnsi="Times New Roman" w:cs="Times New Roman"/>
                <w:b w:val="0"/>
                <w:i/>
                <w:sz w:val="26"/>
                <w:szCs w:val="26"/>
              </w:rPr>
              <w:t>ngày</w:t>
            </w:r>
            <w:proofErr w:type="spellEnd"/>
            <w:r w:rsidRPr="00AC51F2">
              <w:rPr>
                <w:rStyle w:val="Strong"/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02  </w:t>
            </w:r>
            <w:proofErr w:type="spellStart"/>
            <w:r w:rsidRPr="00AC51F2">
              <w:rPr>
                <w:rStyle w:val="Strong"/>
                <w:rFonts w:ascii="Times New Roman" w:hAnsi="Times New Roman" w:cs="Times New Roman"/>
                <w:b w:val="0"/>
                <w:i/>
                <w:sz w:val="26"/>
                <w:szCs w:val="26"/>
              </w:rPr>
              <w:t>tháng</w:t>
            </w:r>
            <w:proofErr w:type="spellEnd"/>
            <w:r w:rsidRPr="00AC51F2">
              <w:rPr>
                <w:rStyle w:val="Strong"/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6  </w:t>
            </w:r>
            <w:proofErr w:type="spellStart"/>
            <w:r w:rsidRPr="00AC51F2">
              <w:rPr>
                <w:rStyle w:val="Strong"/>
                <w:rFonts w:ascii="Times New Roman" w:hAnsi="Times New Roman" w:cs="Times New Roman"/>
                <w:b w:val="0"/>
                <w:i/>
                <w:sz w:val="26"/>
                <w:szCs w:val="26"/>
              </w:rPr>
              <w:t>năm</w:t>
            </w:r>
            <w:proofErr w:type="spellEnd"/>
            <w:r w:rsidRPr="00AC51F2">
              <w:rPr>
                <w:rStyle w:val="Strong"/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2023</w:t>
            </w:r>
          </w:p>
        </w:tc>
      </w:tr>
    </w:tbl>
    <w:p w:rsidR="00AC51F2" w:rsidRPr="00AC51F2" w:rsidRDefault="00AC51F2" w:rsidP="00AC51F2">
      <w:pPr>
        <w:shd w:val="clear" w:color="auto" w:fill="FFFFFF"/>
        <w:spacing w:line="279" w:lineRule="atLeast"/>
        <w:jc w:val="center"/>
        <w:rPr>
          <w:rStyle w:val="Strong"/>
          <w:rFonts w:ascii="Times New Roman" w:hAnsi="Times New Roman" w:cs="Times New Roman"/>
          <w:b w:val="0"/>
          <w:i/>
          <w:sz w:val="26"/>
          <w:szCs w:val="26"/>
        </w:rPr>
      </w:pPr>
    </w:p>
    <w:p w:rsidR="00AC51F2" w:rsidRPr="00AC51F2" w:rsidRDefault="00AC51F2" w:rsidP="00AC51F2">
      <w:pPr>
        <w:shd w:val="clear" w:color="auto" w:fill="FFFFFF"/>
        <w:spacing w:before="240"/>
        <w:jc w:val="center"/>
        <w:rPr>
          <w:rStyle w:val="Strong"/>
          <w:rFonts w:ascii="Times New Roman" w:hAnsi="Times New Roman" w:cs="Times New Roman"/>
          <w:sz w:val="26"/>
          <w:szCs w:val="26"/>
        </w:rPr>
      </w:pPr>
      <w:r w:rsidRPr="00AC51F2">
        <w:rPr>
          <w:rStyle w:val="Strong"/>
          <w:rFonts w:ascii="Times New Roman" w:hAnsi="Times New Roman" w:cs="Times New Roman"/>
          <w:sz w:val="26"/>
          <w:szCs w:val="26"/>
        </w:rPr>
        <w:t>TIÊU CHÍ LỰA CHỌN ĐƠN VỊ LIÊN KẾT</w:t>
      </w:r>
    </w:p>
    <w:p w:rsidR="00AC51F2" w:rsidRPr="00AC51F2" w:rsidRDefault="00AC51F2" w:rsidP="00AC51F2">
      <w:pPr>
        <w:shd w:val="clear" w:color="auto" w:fill="FFFFFF"/>
        <w:spacing w:after="0"/>
        <w:jc w:val="center"/>
        <w:rPr>
          <w:rStyle w:val="Strong"/>
          <w:rFonts w:ascii="Times New Roman" w:hAnsi="Times New Roman" w:cs="Times New Roman"/>
          <w:sz w:val="26"/>
          <w:szCs w:val="26"/>
        </w:rPr>
      </w:pPr>
      <w:proofErr w:type="spellStart"/>
      <w:r w:rsidRPr="00AC51F2">
        <w:rPr>
          <w:rStyle w:val="Strong"/>
          <w:rFonts w:ascii="Times New Roman" w:hAnsi="Times New Roman" w:cs="Times New Roman"/>
          <w:sz w:val="26"/>
          <w:szCs w:val="26"/>
        </w:rPr>
        <w:t>Chương</w:t>
      </w:r>
      <w:proofErr w:type="spellEnd"/>
      <w:r w:rsidRPr="00AC51F2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Style w:val="Strong"/>
          <w:rFonts w:ascii="Times New Roman" w:hAnsi="Times New Roman" w:cs="Times New Roman"/>
          <w:sz w:val="26"/>
          <w:szCs w:val="26"/>
        </w:rPr>
        <w:t>trình</w:t>
      </w:r>
      <w:proofErr w:type="spellEnd"/>
      <w:r w:rsidRPr="00AC51F2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Style w:val="Strong"/>
          <w:rFonts w:ascii="Times New Roman" w:hAnsi="Times New Roman" w:cs="Times New Roman"/>
          <w:sz w:val="26"/>
          <w:szCs w:val="26"/>
        </w:rPr>
        <w:t>dạy</w:t>
      </w:r>
      <w:proofErr w:type="spellEnd"/>
      <w:r w:rsidRPr="00AC51F2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Style w:val="Strong"/>
          <w:rFonts w:ascii="Times New Roman" w:hAnsi="Times New Roman" w:cs="Times New Roman"/>
          <w:sz w:val="26"/>
          <w:szCs w:val="26"/>
        </w:rPr>
        <w:t>bổ</w:t>
      </w:r>
      <w:proofErr w:type="spellEnd"/>
      <w:r w:rsidRPr="00AC51F2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Style w:val="Strong"/>
          <w:rFonts w:ascii="Times New Roman" w:hAnsi="Times New Roman" w:cs="Times New Roman"/>
          <w:sz w:val="26"/>
          <w:szCs w:val="26"/>
        </w:rPr>
        <w:t>trợ</w:t>
      </w:r>
      <w:proofErr w:type="spellEnd"/>
      <w:r w:rsidRPr="00AC51F2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Style w:val="Strong"/>
          <w:rFonts w:ascii="Times New Roman" w:hAnsi="Times New Roman" w:cs="Times New Roman"/>
          <w:sz w:val="26"/>
          <w:szCs w:val="26"/>
        </w:rPr>
        <w:t>Tiếng</w:t>
      </w:r>
      <w:proofErr w:type="spellEnd"/>
      <w:r w:rsidRPr="00AC51F2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Style w:val="Strong"/>
          <w:rFonts w:ascii="Times New Roman" w:hAnsi="Times New Roman" w:cs="Times New Roman"/>
          <w:sz w:val="26"/>
          <w:szCs w:val="26"/>
        </w:rPr>
        <w:t>Anh</w:t>
      </w:r>
      <w:proofErr w:type="spellEnd"/>
      <w:r w:rsidRPr="00AC51F2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</w:p>
    <w:p w:rsidR="00AC51F2" w:rsidRPr="00AC51F2" w:rsidRDefault="00AC51F2" w:rsidP="00AC51F2">
      <w:pPr>
        <w:shd w:val="clear" w:color="auto" w:fill="FFFFFF"/>
        <w:spacing w:after="0"/>
        <w:ind w:left="2880" w:firstLine="720"/>
        <w:rPr>
          <w:rStyle w:val="Strong"/>
          <w:rFonts w:ascii="Times New Roman" w:hAnsi="Times New Roman" w:cs="Times New Roman"/>
          <w:sz w:val="26"/>
          <w:szCs w:val="26"/>
        </w:rPr>
      </w:pPr>
      <w:proofErr w:type="spellStart"/>
      <w:r w:rsidRPr="00AC51F2">
        <w:rPr>
          <w:rStyle w:val="Strong"/>
          <w:rFonts w:ascii="Times New Roman" w:hAnsi="Times New Roman" w:cs="Times New Roman"/>
          <w:sz w:val="26"/>
          <w:szCs w:val="26"/>
        </w:rPr>
        <w:t>năm</w:t>
      </w:r>
      <w:proofErr w:type="spellEnd"/>
      <w:r w:rsidRPr="00AC51F2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Style w:val="Strong"/>
          <w:rFonts w:ascii="Times New Roman" w:hAnsi="Times New Roman" w:cs="Times New Roman"/>
          <w:sz w:val="26"/>
          <w:szCs w:val="26"/>
        </w:rPr>
        <w:t>học</w:t>
      </w:r>
      <w:proofErr w:type="spellEnd"/>
      <w:r w:rsidRPr="00AC51F2">
        <w:rPr>
          <w:rStyle w:val="Strong"/>
          <w:rFonts w:ascii="Times New Roman" w:hAnsi="Times New Roman" w:cs="Times New Roman"/>
          <w:sz w:val="26"/>
          <w:szCs w:val="26"/>
        </w:rPr>
        <w:t xml:space="preserve"> 2023 – 2024</w:t>
      </w:r>
    </w:p>
    <w:p w:rsidR="00AC51F2" w:rsidRPr="00AC51F2" w:rsidRDefault="00AC51F2" w:rsidP="00AC51F2">
      <w:pPr>
        <w:shd w:val="clear" w:color="auto" w:fill="FFFFFF"/>
        <w:spacing w:after="0"/>
        <w:ind w:left="2880" w:firstLine="720"/>
        <w:rPr>
          <w:rStyle w:val="Strong"/>
          <w:rFonts w:ascii="Times New Roman" w:hAnsi="Times New Roman" w:cs="Times New Roman"/>
          <w:sz w:val="26"/>
          <w:szCs w:val="26"/>
        </w:rPr>
      </w:pPr>
    </w:p>
    <w:p w:rsidR="00AC51F2" w:rsidRPr="00AC51F2" w:rsidRDefault="00AC51F2" w:rsidP="00AC51F2">
      <w:pPr>
        <w:pStyle w:val="ListParagraph"/>
        <w:numPr>
          <w:ilvl w:val="0"/>
          <w:numId w:val="1"/>
        </w:numPr>
        <w:ind w:left="720" w:hanging="360"/>
        <w:jc w:val="both"/>
        <w:rPr>
          <w:rFonts w:ascii="Times New Roman" w:hAnsi="Times New Roman" w:cs="Times New Roman"/>
        </w:rPr>
      </w:pPr>
      <w:proofErr w:type="spellStart"/>
      <w:r w:rsidRPr="00AC51F2">
        <w:rPr>
          <w:rFonts w:ascii="Times New Roman" w:hAnsi="Times New Roman" w:cs="Times New Roman"/>
          <w:b/>
          <w:sz w:val="26"/>
          <w:szCs w:val="26"/>
        </w:rPr>
        <w:t>Đơn</w:t>
      </w:r>
      <w:proofErr w:type="spellEnd"/>
      <w:r w:rsidRPr="00AC51F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b/>
          <w:sz w:val="26"/>
          <w:szCs w:val="26"/>
        </w:rPr>
        <w:t>vị</w:t>
      </w:r>
      <w:proofErr w:type="spellEnd"/>
      <w:r w:rsidRPr="00AC51F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b/>
          <w:sz w:val="26"/>
          <w:szCs w:val="26"/>
        </w:rPr>
        <w:t>liên</w:t>
      </w:r>
      <w:proofErr w:type="spellEnd"/>
      <w:r w:rsidRPr="00AC51F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b/>
          <w:sz w:val="26"/>
          <w:szCs w:val="26"/>
        </w:rPr>
        <w:t>kết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>:</w:t>
      </w:r>
    </w:p>
    <w:p w:rsidR="00AC51F2" w:rsidRPr="00AC51F2" w:rsidRDefault="00AC51F2" w:rsidP="00AC51F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51F2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p</w:t>
      </w:r>
      <w:bookmarkStart w:id="0" w:name="_GoBack"/>
      <w:bookmarkEnd w:id="0"/>
      <w:r w:rsidRPr="00AC51F2">
        <w:rPr>
          <w:rFonts w:ascii="Times New Roman" w:hAnsi="Times New Roman" w:cs="Times New Roman"/>
          <w:sz w:val="26"/>
          <w:szCs w:val="26"/>
        </w:rPr>
        <w:t>hép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hạn</w:t>
      </w:r>
      <w:proofErr w:type="spellEnd"/>
    </w:p>
    <w:p w:rsidR="00AC51F2" w:rsidRPr="00AC51F2" w:rsidRDefault="00AC51F2" w:rsidP="00AC51F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51F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phổ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02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>.</w:t>
      </w:r>
    </w:p>
    <w:p w:rsidR="00AC51F2" w:rsidRPr="00AC51F2" w:rsidRDefault="00AC51F2" w:rsidP="00AC51F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51F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ngũ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ổn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suốt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đáp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GD&amp;ĐT HN</w:t>
      </w:r>
    </w:p>
    <w:p w:rsidR="00AC51F2" w:rsidRPr="00AC51F2" w:rsidRDefault="00AC51F2" w:rsidP="00AC51F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51F2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GD&amp;ĐT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Hà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phê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duyệt</w:t>
      </w:r>
      <w:proofErr w:type="spellEnd"/>
    </w:p>
    <w:p w:rsidR="00AC51F2" w:rsidRPr="00AC51F2" w:rsidRDefault="00AC51F2" w:rsidP="00AC51F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51F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>.</w:t>
      </w:r>
    </w:p>
    <w:p w:rsidR="00AC51F2" w:rsidRPr="00AC51F2" w:rsidRDefault="00AC51F2" w:rsidP="00AC51F2">
      <w:pPr>
        <w:pStyle w:val="ListParagraph"/>
        <w:numPr>
          <w:ilvl w:val="0"/>
          <w:numId w:val="1"/>
        </w:numPr>
        <w:ind w:left="720" w:hanging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51F2">
        <w:rPr>
          <w:rFonts w:ascii="Times New Roman" w:hAnsi="Times New Roman" w:cs="Times New Roman"/>
          <w:b/>
          <w:sz w:val="26"/>
          <w:szCs w:val="26"/>
        </w:rPr>
        <w:t>Giáo</w:t>
      </w:r>
      <w:proofErr w:type="spellEnd"/>
      <w:r w:rsidRPr="00AC51F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b/>
          <w:sz w:val="26"/>
          <w:szCs w:val="26"/>
        </w:rPr>
        <w:t>viên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>:</w:t>
      </w:r>
    </w:p>
    <w:p w:rsidR="00AC51F2" w:rsidRPr="00AC51F2" w:rsidRDefault="00AC51F2" w:rsidP="00AC51F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C51F2">
        <w:rPr>
          <w:rFonts w:ascii="Times New Roman" w:hAnsi="Times New Roman" w:cs="Times New Roman"/>
          <w:b/>
          <w:sz w:val="26"/>
          <w:szCs w:val="26"/>
        </w:rPr>
        <w:t>Giáo</w:t>
      </w:r>
      <w:proofErr w:type="spellEnd"/>
      <w:r w:rsidRPr="00AC51F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b/>
          <w:sz w:val="26"/>
          <w:szCs w:val="26"/>
        </w:rPr>
        <w:t>viên</w:t>
      </w:r>
      <w:proofErr w:type="spellEnd"/>
      <w:r w:rsidRPr="00AC51F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b/>
          <w:sz w:val="26"/>
          <w:szCs w:val="26"/>
        </w:rPr>
        <w:t>nước</w:t>
      </w:r>
      <w:proofErr w:type="spellEnd"/>
      <w:r w:rsidRPr="00AC51F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b/>
          <w:sz w:val="26"/>
          <w:szCs w:val="26"/>
        </w:rPr>
        <w:t>ngoài</w:t>
      </w:r>
      <w:proofErr w:type="spellEnd"/>
      <w:r w:rsidRPr="00AC51F2">
        <w:rPr>
          <w:rFonts w:ascii="Times New Roman" w:hAnsi="Times New Roman" w:cs="Times New Roman"/>
          <w:b/>
          <w:sz w:val="26"/>
          <w:szCs w:val="26"/>
        </w:rPr>
        <w:t>:</w:t>
      </w:r>
    </w:p>
    <w:p w:rsidR="00AC51F2" w:rsidRPr="00AC51F2" w:rsidRDefault="00AC51F2" w:rsidP="00AC51F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51F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thẻ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cư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trú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Nam</w:t>
      </w:r>
    </w:p>
    <w:p w:rsidR="00AC51F2" w:rsidRPr="00AC51F2" w:rsidRDefault="00AC51F2" w:rsidP="00AC51F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51F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châu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Á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02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năm</w:t>
      </w:r>
      <w:proofErr w:type="spellEnd"/>
    </w:p>
    <w:p w:rsidR="00AC51F2" w:rsidRPr="00AC51F2" w:rsidRDefault="00AC51F2" w:rsidP="00AC51F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51F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sư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tế</w:t>
      </w:r>
      <w:proofErr w:type="spellEnd"/>
    </w:p>
    <w:p w:rsidR="00AC51F2" w:rsidRPr="00AC51F2" w:rsidRDefault="00AC51F2" w:rsidP="00AC51F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51F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kỷ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tuân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Nam</w:t>
      </w:r>
    </w:p>
    <w:p w:rsidR="00AC51F2" w:rsidRPr="00AC51F2" w:rsidRDefault="00AC51F2" w:rsidP="00AC51F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51F2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Nam</w:t>
      </w:r>
    </w:p>
    <w:p w:rsidR="00AC51F2" w:rsidRPr="00AC51F2" w:rsidRDefault="00AC51F2" w:rsidP="00AC51F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51F2">
        <w:rPr>
          <w:rFonts w:ascii="Times New Roman" w:hAnsi="Times New Roman" w:cs="Times New Roman"/>
          <w:sz w:val="26"/>
          <w:szCs w:val="26"/>
        </w:rPr>
        <w:t>Ổn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suốt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>.</w:t>
      </w:r>
    </w:p>
    <w:p w:rsidR="00AC51F2" w:rsidRPr="00AC51F2" w:rsidRDefault="00AC51F2" w:rsidP="00AC51F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C51F2">
        <w:rPr>
          <w:rFonts w:ascii="Times New Roman" w:hAnsi="Times New Roman" w:cs="Times New Roman"/>
          <w:b/>
          <w:sz w:val="26"/>
          <w:szCs w:val="26"/>
        </w:rPr>
        <w:t>Giáo</w:t>
      </w:r>
      <w:proofErr w:type="spellEnd"/>
      <w:r w:rsidRPr="00AC51F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b/>
          <w:sz w:val="26"/>
          <w:szCs w:val="26"/>
        </w:rPr>
        <w:t>viên</w:t>
      </w:r>
      <w:proofErr w:type="spellEnd"/>
      <w:r w:rsidRPr="00AC51F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b/>
          <w:sz w:val="26"/>
          <w:szCs w:val="26"/>
        </w:rPr>
        <w:t>Việt</w:t>
      </w:r>
      <w:proofErr w:type="spellEnd"/>
      <w:r w:rsidRPr="00AC51F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b/>
          <w:sz w:val="26"/>
          <w:szCs w:val="26"/>
        </w:rPr>
        <w:t>nam</w:t>
      </w:r>
      <w:proofErr w:type="spellEnd"/>
      <w:r w:rsidRPr="00AC51F2">
        <w:rPr>
          <w:rFonts w:ascii="Times New Roman" w:hAnsi="Times New Roman" w:cs="Times New Roman"/>
          <w:b/>
          <w:sz w:val="26"/>
          <w:szCs w:val="26"/>
        </w:rPr>
        <w:t>:</w:t>
      </w:r>
    </w:p>
    <w:p w:rsidR="00AC51F2" w:rsidRPr="00AC51F2" w:rsidRDefault="00AC51F2" w:rsidP="00AC51F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51F2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sư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đẳng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sư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>.</w:t>
      </w:r>
    </w:p>
    <w:p w:rsidR="00AC51F2" w:rsidRPr="00AC51F2" w:rsidRDefault="00AC51F2" w:rsidP="00AC51F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51F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THCS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02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>.</w:t>
      </w:r>
    </w:p>
    <w:p w:rsidR="00AC51F2" w:rsidRPr="00AC51F2" w:rsidRDefault="00AC51F2" w:rsidP="00AC51F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51F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kỷ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>.</w:t>
      </w:r>
    </w:p>
    <w:p w:rsidR="00AC51F2" w:rsidRPr="00AC51F2" w:rsidRDefault="00AC51F2" w:rsidP="00AC51F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51F2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>.</w:t>
      </w:r>
    </w:p>
    <w:p w:rsidR="00AC51F2" w:rsidRPr="00AC51F2" w:rsidRDefault="00AC51F2" w:rsidP="00AC51F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C51F2">
        <w:rPr>
          <w:rFonts w:ascii="Times New Roman" w:hAnsi="Times New Roman" w:cs="Times New Roman"/>
          <w:sz w:val="26"/>
          <w:szCs w:val="26"/>
        </w:rPr>
        <w:t xml:space="preserve">Cam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ổn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suốt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>.</w:t>
      </w:r>
    </w:p>
    <w:p w:rsidR="00AC51F2" w:rsidRPr="00AC51F2" w:rsidRDefault="00AC51F2" w:rsidP="00AC51F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C51F2">
        <w:rPr>
          <w:rFonts w:ascii="Times New Roman" w:hAnsi="Times New Roman" w:cs="Times New Roman"/>
          <w:b/>
          <w:sz w:val="26"/>
          <w:szCs w:val="26"/>
        </w:rPr>
        <w:t>Giáo</w:t>
      </w:r>
      <w:proofErr w:type="spellEnd"/>
      <w:r w:rsidRPr="00AC51F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b/>
          <w:sz w:val="26"/>
          <w:szCs w:val="26"/>
        </w:rPr>
        <w:t>viên</w:t>
      </w:r>
      <w:proofErr w:type="spellEnd"/>
      <w:r w:rsidRPr="00AC51F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b/>
          <w:sz w:val="26"/>
          <w:szCs w:val="26"/>
        </w:rPr>
        <w:t>trợ</w:t>
      </w:r>
      <w:proofErr w:type="spellEnd"/>
      <w:r w:rsidRPr="00AC51F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b/>
          <w:sz w:val="26"/>
          <w:szCs w:val="26"/>
        </w:rPr>
        <w:t>giảng</w:t>
      </w:r>
      <w:proofErr w:type="spellEnd"/>
      <w:r w:rsidRPr="00AC51F2">
        <w:rPr>
          <w:rFonts w:ascii="Times New Roman" w:hAnsi="Times New Roman" w:cs="Times New Roman"/>
          <w:b/>
          <w:sz w:val="26"/>
          <w:szCs w:val="26"/>
        </w:rPr>
        <w:t>:</w:t>
      </w:r>
    </w:p>
    <w:p w:rsidR="00AC51F2" w:rsidRPr="00AC51F2" w:rsidRDefault="00AC51F2" w:rsidP="00AC51F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51F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kết</w:t>
      </w:r>
      <w:proofErr w:type="spellEnd"/>
    </w:p>
    <w:p w:rsidR="00AC51F2" w:rsidRPr="00AC51F2" w:rsidRDefault="00AC51F2" w:rsidP="00AC51F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51F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sư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sư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C51F2" w:rsidRPr="00AC51F2" w:rsidRDefault="00AC51F2" w:rsidP="00AC51F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51F2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trật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</w:rPr>
        <w:t>kém</w:t>
      </w:r>
      <w:proofErr w:type="spellEnd"/>
      <w:r w:rsidRPr="00AC51F2">
        <w:rPr>
          <w:rFonts w:ascii="Times New Roman" w:hAnsi="Times New Roman" w:cs="Times New Roman"/>
          <w:sz w:val="26"/>
          <w:szCs w:val="26"/>
        </w:rPr>
        <w:t>.</w:t>
      </w:r>
    </w:p>
    <w:p w:rsidR="00AC51F2" w:rsidRPr="00AC51F2" w:rsidRDefault="00AC51F2" w:rsidP="00AC51F2">
      <w:pPr>
        <w:pStyle w:val="ListParagraph"/>
        <w:ind w:left="14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51F2" w:rsidRPr="00AC51F2" w:rsidRDefault="00AC51F2" w:rsidP="00AC51F2">
      <w:pPr>
        <w:pStyle w:val="ListParagraph"/>
        <w:ind w:left="14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51F2" w:rsidRPr="00AC51F2" w:rsidRDefault="00AC51F2" w:rsidP="00AC51F2">
      <w:pPr>
        <w:pStyle w:val="ListParagraph"/>
        <w:numPr>
          <w:ilvl w:val="0"/>
          <w:numId w:val="1"/>
        </w:numPr>
        <w:tabs>
          <w:tab w:val="left" w:pos="720"/>
          <w:tab w:val="left" w:pos="81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C51F2">
        <w:rPr>
          <w:rFonts w:ascii="Times New Roman" w:hAnsi="Times New Roman" w:cs="Times New Roman"/>
          <w:b/>
          <w:sz w:val="26"/>
          <w:szCs w:val="26"/>
        </w:rPr>
        <w:lastRenderedPageBreak/>
        <w:t>Phương</w:t>
      </w:r>
      <w:proofErr w:type="spellEnd"/>
      <w:r w:rsidRPr="00AC51F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b/>
          <w:sz w:val="26"/>
          <w:szCs w:val="26"/>
        </w:rPr>
        <w:t>pháp</w:t>
      </w:r>
      <w:proofErr w:type="spellEnd"/>
      <w:r w:rsidRPr="00AC51F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b/>
          <w:sz w:val="26"/>
          <w:szCs w:val="26"/>
        </w:rPr>
        <w:t>giảng</w:t>
      </w:r>
      <w:proofErr w:type="spellEnd"/>
      <w:r w:rsidRPr="00AC51F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C51F2">
        <w:rPr>
          <w:rFonts w:ascii="Times New Roman" w:hAnsi="Times New Roman" w:cs="Times New Roman"/>
          <w:b/>
          <w:sz w:val="26"/>
          <w:szCs w:val="26"/>
        </w:rPr>
        <w:t>dạy</w:t>
      </w:r>
      <w:proofErr w:type="spellEnd"/>
      <w:r w:rsidRPr="00AC51F2">
        <w:rPr>
          <w:rFonts w:ascii="Times New Roman" w:hAnsi="Times New Roman" w:cs="Times New Roman"/>
          <w:b/>
          <w:sz w:val="26"/>
          <w:szCs w:val="26"/>
        </w:rPr>
        <w:t>:</w:t>
      </w:r>
    </w:p>
    <w:p w:rsidR="00AC51F2" w:rsidRPr="00AC51F2" w:rsidRDefault="00AC51F2" w:rsidP="00AC51F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Hoạt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động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dạy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học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cần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được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tổ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chức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thông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qua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môi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trường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giao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tiếp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đa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dạng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phong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phú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với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hoạt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động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tương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tác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trò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chơi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bài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hát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đóng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vai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kể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chuyện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câu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đố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vẽ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tranh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,…)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dưới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hình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thức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hoạt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động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cá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nhân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theo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cặp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theo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nhóm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AC51F2" w:rsidRPr="00AC51F2" w:rsidRDefault="00AC51F2" w:rsidP="00AC51F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Phương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pháp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giảng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dạy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hiện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đại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dễ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hiểu</w:t>
      </w:r>
      <w:proofErr w:type="spellEnd"/>
    </w:p>
    <w:p w:rsidR="00AC51F2" w:rsidRPr="00AC51F2" w:rsidRDefault="00AC51F2" w:rsidP="00AC51F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hoạt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động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dạy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học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được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thiết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kế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phong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phú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đa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dạng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cho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phép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giáo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viên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áp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phương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pháp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giảng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dạy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linh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hoạt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phù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hợp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với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đối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tượng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người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học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được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triển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khai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từng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bước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từ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dễ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đến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khó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từ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đơn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giản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đến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phức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tạp</w:t>
      </w:r>
      <w:proofErr w:type="spellEnd"/>
      <w:r w:rsidRPr="00AC51F2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tbl>
      <w:tblPr>
        <w:tblW w:w="0" w:type="auto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C51F2" w:rsidRPr="00AC51F2" w:rsidTr="00AC51F2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C51F2" w:rsidRPr="00AC51F2" w:rsidRDefault="00AC51F2" w:rsidP="00ED1A4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Nội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dung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chương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trình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triển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cân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bằng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mục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tiêu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kiến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thức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kĩ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năng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ngôn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ngữ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tạo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cơ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hội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làm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việc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cá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nhân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cặp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nhóm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:rsidR="00AC51F2" w:rsidRPr="00AC51F2" w:rsidRDefault="00AC51F2" w:rsidP="00ED1A4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Sử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giáo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án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điện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tử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đối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những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lớp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máy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chiếu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:rsidR="00AC51F2" w:rsidRPr="00AC51F2" w:rsidRDefault="00AC51F2" w:rsidP="00ED1A4F">
            <w:pPr>
              <w:pStyle w:val="ListParagraph"/>
              <w:numPr>
                <w:ilvl w:val="0"/>
                <w:numId w:val="1"/>
              </w:numPr>
              <w:ind w:left="810" w:hanging="45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proofErr w:type="spellStart"/>
            <w:r w:rsidRPr="00AC51F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Chương</w:t>
            </w:r>
            <w:proofErr w:type="spellEnd"/>
            <w:r w:rsidRPr="00AC51F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trình</w:t>
            </w:r>
            <w:proofErr w:type="spellEnd"/>
            <w:r w:rsidRPr="00AC51F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ngoại</w:t>
            </w:r>
            <w:proofErr w:type="spellEnd"/>
            <w:r w:rsidRPr="00AC51F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khóa</w:t>
            </w:r>
            <w:proofErr w:type="spellEnd"/>
            <w:r w:rsidRPr="00AC51F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AC51F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khen</w:t>
            </w:r>
            <w:proofErr w:type="spellEnd"/>
            <w:r w:rsidRPr="00AC51F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thưởng</w:t>
            </w:r>
            <w:proofErr w:type="spellEnd"/>
            <w:r w:rsidRPr="00AC51F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:</w:t>
            </w:r>
          </w:p>
          <w:p w:rsidR="00AC51F2" w:rsidRPr="00AC51F2" w:rsidRDefault="00AC51F2" w:rsidP="00ED1A4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chức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ngoại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khóa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Tiếng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Anh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ít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nhất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01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lần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/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năm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</w:p>
          <w:p w:rsidR="00AC51F2" w:rsidRPr="00AC51F2" w:rsidRDefault="00AC51F2" w:rsidP="00ED1A4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phần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thưởng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cho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hs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giỏi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hs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tiến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vượt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bậc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vào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cuối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kỳ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I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cuối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năm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:rsidR="00AC51F2" w:rsidRPr="00AC51F2" w:rsidRDefault="00AC51F2" w:rsidP="00ED1A4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Miễn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giảm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phí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cho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hs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con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giáo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viên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trường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liên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kết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thuộc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diện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miễn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giảm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phí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quy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chung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:rsidR="00AC51F2" w:rsidRPr="00AC51F2" w:rsidRDefault="00AC51F2" w:rsidP="00ED1A4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Hỗ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trợ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luyện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thi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Olympic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cấp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trường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cấp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quận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 </w:t>
            </w:r>
          </w:p>
          <w:p w:rsidR="00AC51F2" w:rsidRPr="00AC51F2" w:rsidRDefault="00AC51F2" w:rsidP="00ED1A4F">
            <w:pPr>
              <w:pStyle w:val="ListParagraph"/>
              <w:numPr>
                <w:ilvl w:val="0"/>
                <w:numId w:val="1"/>
              </w:numPr>
              <w:ind w:left="810" w:hanging="45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proofErr w:type="spellStart"/>
            <w:r w:rsidRPr="00AC51F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Hình</w:t>
            </w:r>
            <w:proofErr w:type="spellEnd"/>
            <w:r w:rsidRPr="00AC51F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thức</w:t>
            </w:r>
            <w:proofErr w:type="spellEnd"/>
            <w:r w:rsidRPr="00AC51F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AC51F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chức</w:t>
            </w:r>
            <w:proofErr w:type="spellEnd"/>
            <w:r w:rsidRPr="00AC51F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:</w:t>
            </w:r>
          </w:p>
          <w:p w:rsidR="00AC51F2" w:rsidRPr="00AC51F2" w:rsidRDefault="00AC51F2" w:rsidP="00ED1A4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chức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lớp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trên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tinh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thần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tự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nguyện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cha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mẹ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:rsidR="00AC51F2" w:rsidRPr="00AC51F2" w:rsidRDefault="00AC51F2" w:rsidP="00ED1A4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Đầu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năm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cần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kiểm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tra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chất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lượng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đánh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giá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trình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độ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bố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trí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chương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trình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dạy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cho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phù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hợp</w:t>
            </w:r>
            <w:proofErr w:type="spellEnd"/>
          </w:p>
          <w:p w:rsidR="00AC51F2" w:rsidRPr="00AC51F2" w:rsidRDefault="00AC51F2" w:rsidP="00ED1A4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Thời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lượng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: 02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tiết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/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tuần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(08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tiết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/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tháng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)</w:t>
            </w:r>
          </w:p>
          <w:p w:rsidR="00AC51F2" w:rsidRPr="00AC51F2" w:rsidRDefault="00AC51F2" w:rsidP="00ED1A4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Đơn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vị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liên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kết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bố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trí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giáo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viên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trợ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giảng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TKB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nhà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trường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đã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sắp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xếp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triển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khai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chương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trình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dạy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:rsidR="00AC51F2" w:rsidRPr="00AC51F2" w:rsidRDefault="00AC51F2" w:rsidP="00ED1A4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Kinh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phí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mức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phí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chi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phí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hỗ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trợ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CSVC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quản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lý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cho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nhà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trường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phù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điều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kiện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gia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đình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thỏa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thuận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giữa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đơn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vị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liên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kết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nhà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trường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Đơn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vị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liên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kết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thu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phí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 </w:t>
            </w:r>
          </w:p>
          <w:p w:rsidR="00AC51F2" w:rsidRPr="00AC51F2" w:rsidRDefault="00AC51F2" w:rsidP="00ED1A4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Nghiêm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túc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thực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quy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nhà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trường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dự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giờ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giáo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viên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hoạt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chuyên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môn</w:t>
            </w:r>
            <w:proofErr w:type="spellEnd"/>
            <w:r w:rsidRPr="00AC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…</w:t>
            </w:r>
          </w:p>
          <w:p w:rsidR="00AC51F2" w:rsidRPr="00AC51F2" w:rsidRDefault="00AC51F2">
            <w:pPr>
              <w:pStyle w:val="ListParagraph"/>
              <w:ind w:left="144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</w:tc>
      </w:tr>
      <w:tr w:rsidR="00AC51F2" w:rsidRPr="00AC51F2" w:rsidTr="00AC51F2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51F2" w:rsidRPr="00AC51F2" w:rsidRDefault="00AC51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51F2" w:rsidRPr="00AC51F2" w:rsidTr="00AC51F2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51F2" w:rsidRPr="00AC51F2" w:rsidRDefault="00AC51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51F2" w:rsidRPr="00AC51F2" w:rsidTr="00AC51F2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28"/>
              <w:gridCol w:w="4529"/>
            </w:tblGrid>
            <w:tr w:rsidR="00AC51F2" w:rsidRPr="00AC51F2">
              <w:tc>
                <w:tcPr>
                  <w:tcW w:w="4528" w:type="dxa"/>
                </w:tcPr>
                <w:p w:rsidR="00AC51F2" w:rsidRPr="00AC51F2" w:rsidRDefault="00AC51F2">
                  <w:pPr>
                    <w:spacing w:line="30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</w:pPr>
                </w:p>
              </w:tc>
              <w:tc>
                <w:tcPr>
                  <w:tcW w:w="4529" w:type="dxa"/>
                  <w:hideMark/>
                </w:tcPr>
                <w:p w:rsidR="00AC51F2" w:rsidRPr="00AC51F2" w:rsidRDefault="00AC51F2">
                  <w:pPr>
                    <w:spacing w:line="30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shd w:val="clear" w:color="auto" w:fill="FFFFFF"/>
                    </w:rPr>
                  </w:pPr>
                  <w:r w:rsidRPr="00AC51F2">
                    <w:rPr>
                      <w:rFonts w:ascii="Times New Roman" w:hAnsi="Times New Roman" w:cs="Times New Roman"/>
                      <w:b/>
                      <w:sz w:val="26"/>
                      <w:szCs w:val="26"/>
                      <w:shd w:val="clear" w:color="auto" w:fill="FFFFFF"/>
                    </w:rPr>
                    <w:t xml:space="preserve">           HIỆU TRƯỞNG</w:t>
                  </w:r>
                </w:p>
              </w:tc>
            </w:tr>
          </w:tbl>
          <w:p w:rsidR="00AC51F2" w:rsidRPr="00AC51F2" w:rsidRDefault="00AC51F2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</w:tr>
    </w:tbl>
    <w:p w:rsidR="00AC51F2" w:rsidRPr="00AC51F2" w:rsidRDefault="00AC51F2" w:rsidP="00AC51F2">
      <w:pPr>
        <w:ind w:left="1080"/>
        <w:rPr>
          <w:rFonts w:ascii="Times New Roman" w:hAnsi="Times New Roman" w:cs="Times New Roman"/>
          <w:sz w:val="26"/>
          <w:szCs w:val="26"/>
        </w:rPr>
      </w:pPr>
    </w:p>
    <w:p w:rsidR="00AC51F2" w:rsidRPr="00AC51F2" w:rsidRDefault="00AC51F2" w:rsidP="00AC51F2">
      <w:pPr>
        <w:rPr>
          <w:rFonts w:ascii="Times New Roman" w:hAnsi="Times New Roman" w:cs="Times New Roman"/>
        </w:rPr>
      </w:pPr>
    </w:p>
    <w:p w:rsidR="00AC51F2" w:rsidRPr="00AC51F2" w:rsidRDefault="00AC51F2" w:rsidP="00AC51F2">
      <w:pPr>
        <w:rPr>
          <w:rFonts w:ascii="Times New Roman" w:hAnsi="Times New Roman" w:cs="Times New Roman"/>
          <w:b/>
          <w:sz w:val="26"/>
          <w:szCs w:val="26"/>
        </w:rPr>
      </w:pPr>
      <w:r w:rsidRPr="00AC51F2">
        <w:rPr>
          <w:rFonts w:ascii="Times New Roman" w:hAnsi="Times New Roman" w:cs="Times New Roman"/>
        </w:rPr>
        <w:tab/>
      </w:r>
      <w:r w:rsidRPr="00AC51F2">
        <w:rPr>
          <w:rFonts w:ascii="Times New Roman" w:hAnsi="Times New Roman" w:cs="Times New Roman"/>
        </w:rPr>
        <w:tab/>
      </w:r>
      <w:r w:rsidRPr="00AC51F2">
        <w:rPr>
          <w:rFonts w:ascii="Times New Roman" w:hAnsi="Times New Roman" w:cs="Times New Roman"/>
        </w:rPr>
        <w:tab/>
      </w:r>
      <w:r w:rsidRPr="00AC51F2">
        <w:rPr>
          <w:rFonts w:ascii="Times New Roman" w:hAnsi="Times New Roman" w:cs="Times New Roman"/>
        </w:rPr>
        <w:tab/>
      </w:r>
      <w:r w:rsidRPr="00AC51F2">
        <w:rPr>
          <w:rFonts w:ascii="Times New Roman" w:hAnsi="Times New Roman" w:cs="Times New Roman"/>
        </w:rPr>
        <w:tab/>
      </w:r>
      <w:r w:rsidRPr="00AC51F2">
        <w:rPr>
          <w:rFonts w:ascii="Times New Roman" w:hAnsi="Times New Roman" w:cs="Times New Roman"/>
        </w:rPr>
        <w:tab/>
      </w:r>
      <w:r w:rsidRPr="00AC51F2">
        <w:rPr>
          <w:rFonts w:ascii="Times New Roman" w:hAnsi="Times New Roman" w:cs="Times New Roman"/>
        </w:rPr>
        <w:tab/>
      </w:r>
      <w:r w:rsidRPr="00AC51F2">
        <w:rPr>
          <w:rFonts w:ascii="Times New Roman" w:hAnsi="Times New Roman" w:cs="Times New Roman"/>
        </w:rPr>
        <w:tab/>
      </w:r>
      <w:r w:rsidRPr="00AC51F2">
        <w:rPr>
          <w:rFonts w:ascii="Times New Roman" w:hAnsi="Times New Roman" w:cs="Times New Roman"/>
          <w:sz w:val="26"/>
          <w:szCs w:val="26"/>
        </w:rPr>
        <w:t xml:space="preserve"> </w:t>
      </w:r>
      <w:r w:rsidRPr="00AC51F2">
        <w:rPr>
          <w:rFonts w:ascii="Times New Roman" w:hAnsi="Times New Roman" w:cs="Times New Roman"/>
          <w:b/>
          <w:sz w:val="26"/>
          <w:szCs w:val="26"/>
        </w:rPr>
        <w:t>NGUYỄN THỊ BẠCH LOAN</w:t>
      </w:r>
    </w:p>
    <w:p w:rsidR="00A7330C" w:rsidRPr="00AC51F2" w:rsidRDefault="00A7330C">
      <w:pPr>
        <w:rPr>
          <w:rFonts w:ascii="Times New Roman" w:hAnsi="Times New Roman" w:cs="Times New Roman"/>
        </w:rPr>
      </w:pPr>
    </w:p>
    <w:sectPr w:rsidR="00A7330C" w:rsidRPr="00AC51F2" w:rsidSect="00AC51F2">
      <w:pgSz w:w="12240" w:h="15840"/>
      <w:pgMar w:top="567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2645D"/>
    <w:multiLevelType w:val="hybridMultilevel"/>
    <w:tmpl w:val="F348A90A"/>
    <w:lvl w:ilvl="0" w:tplc="1F80D15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F774CF"/>
    <w:multiLevelType w:val="hybridMultilevel"/>
    <w:tmpl w:val="417C969A"/>
    <w:lvl w:ilvl="0" w:tplc="BEF8E4E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232F3C"/>
    <w:multiLevelType w:val="hybridMultilevel"/>
    <w:tmpl w:val="844832CE"/>
    <w:lvl w:ilvl="0" w:tplc="741E06E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D24E2"/>
    <w:multiLevelType w:val="hybridMultilevel"/>
    <w:tmpl w:val="4AB68502"/>
    <w:lvl w:ilvl="0" w:tplc="1614787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F2"/>
    <w:rsid w:val="00A7330C"/>
    <w:rsid w:val="00AC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1F2"/>
    <w:pPr>
      <w:ind w:left="720"/>
      <w:contextualSpacing/>
    </w:pPr>
  </w:style>
  <w:style w:type="table" w:styleId="TableGrid">
    <w:name w:val="Table Grid"/>
    <w:basedOn w:val="TableNormal"/>
    <w:uiPriority w:val="59"/>
    <w:rsid w:val="00AC5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AC51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1F2"/>
    <w:pPr>
      <w:ind w:left="720"/>
      <w:contextualSpacing/>
    </w:pPr>
  </w:style>
  <w:style w:type="table" w:styleId="TableGrid">
    <w:name w:val="Table Grid"/>
    <w:basedOn w:val="TableNormal"/>
    <w:uiPriority w:val="59"/>
    <w:rsid w:val="00AC5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AC51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2023-06-04T08:02:00Z</dcterms:created>
  <dcterms:modified xsi:type="dcterms:W3CDTF">2023-06-04T08:05:00Z</dcterms:modified>
</cp:coreProperties>
</file>